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3E18" w14:textId="064138E9" w:rsidR="00805136" w:rsidRPr="004544CA" w:rsidRDefault="00620A14" w:rsidP="00DD2065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5F69">
        <w:rPr>
          <w:rFonts w:ascii="Arial" w:hAnsi="Arial" w:cs="Arial"/>
          <w:b/>
          <w:bCs/>
          <w:sz w:val="24"/>
          <w:szCs w:val="24"/>
        </w:rPr>
        <w:t>INTRODUÇÃO:</w:t>
      </w:r>
      <w:r w:rsidRPr="003C5F69">
        <w:rPr>
          <w:rFonts w:ascii="Arial" w:hAnsi="Arial" w:cs="Arial"/>
          <w:sz w:val="24"/>
          <w:szCs w:val="24"/>
        </w:rPr>
        <w:t xml:space="preserve"> </w:t>
      </w:r>
      <w:r w:rsidR="00BB02E0" w:rsidRPr="003C5F69">
        <w:rPr>
          <w:rFonts w:ascii="Arial" w:hAnsi="Arial" w:cs="Arial"/>
          <w:sz w:val="24"/>
          <w:szCs w:val="24"/>
        </w:rPr>
        <w:t>E</w:t>
      </w:r>
      <w:r w:rsidR="000000E1" w:rsidRPr="003C5F69">
        <w:rPr>
          <w:rFonts w:ascii="Arial" w:hAnsi="Arial" w:cs="Arial"/>
          <w:sz w:val="24"/>
          <w:szCs w:val="24"/>
        </w:rPr>
        <w:t xml:space="preserve">ntre </w:t>
      </w:r>
      <w:r w:rsidR="00BB02E0" w:rsidRPr="003C5F69">
        <w:rPr>
          <w:rFonts w:ascii="Arial" w:hAnsi="Arial" w:cs="Arial"/>
          <w:sz w:val="24"/>
          <w:szCs w:val="24"/>
        </w:rPr>
        <w:t xml:space="preserve">as </w:t>
      </w:r>
      <w:r w:rsidR="000000E1" w:rsidRPr="003C5F69">
        <w:rPr>
          <w:rFonts w:ascii="Arial" w:hAnsi="Arial" w:cs="Arial"/>
          <w:sz w:val="24"/>
          <w:szCs w:val="24"/>
        </w:rPr>
        <w:t xml:space="preserve">mulheres, o câncer de mama </w:t>
      </w:r>
      <w:r w:rsidR="00BB02E0" w:rsidRPr="003C5F69">
        <w:rPr>
          <w:rFonts w:ascii="Arial" w:hAnsi="Arial" w:cs="Arial"/>
          <w:sz w:val="24"/>
          <w:szCs w:val="24"/>
        </w:rPr>
        <w:t>é o de maior prevalência.</w:t>
      </w:r>
      <w:r w:rsidR="007D36D6" w:rsidRPr="003C5F69">
        <w:rPr>
          <w:rFonts w:ascii="Arial" w:hAnsi="Arial" w:cs="Arial"/>
          <w:sz w:val="24"/>
          <w:szCs w:val="24"/>
        </w:rPr>
        <w:t xml:space="preserve"> O câncer de mama é classificado </w:t>
      </w:r>
      <w:r w:rsidR="007855EC" w:rsidRPr="003C5F69">
        <w:rPr>
          <w:rFonts w:ascii="Arial" w:hAnsi="Arial" w:cs="Arial"/>
          <w:sz w:val="24"/>
          <w:szCs w:val="24"/>
        </w:rPr>
        <w:t>por características moleculares e histopatológicas distintas</w:t>
      </w:r>
      <w:r w:rsidR="00BB02E0" w:rsidRPr="003C5F69">
        <w:rPr>
          <w:rFonts w:ascii="Arial" w:hAnsi="Arial" w:cs="Arial"/>
          <w:sz w:val="24"/>
          <w:szCs w:val="24"/>
        </w:rPr>
        <w:t xml:space="preserve">. O mais </w:t>
      </w:r>
      <w:r w:rsidR="0021511D" w:rsidRPr="003C5F69">
        <w:rPr>
          <w:rFonts w:ascii="Arial" w:hAnsi="Arial" w:cs="Arial"/>
          <w:sz w:val="24"/>
          <w:szCs w:val="24"/>
        </w:rPr>
        <w:t xml:space="preserve">invasivo </w:t>
      </w:r>
      <w:r w:rsidR="007855EC" w:rsidRPr="003C5F69">
        <w:rPr>
          <w:rFonts w:ascii="Arial" w:hAnsi="Arial" w:cs="Arial"/>
          <w:sz w:val="24"/>
          <w:szCs w:val="24"/>
        </w:rPr>
        <w:t>é o subtipo triplo negativo</w:t>
      </w:r>
      <w:r w:rsidR="00BB02E0" w:rsidRPr="003C5F69">
        <w:rPr>
          <w:rFonts w:ascii="Arial" w:hAnsi="Arial" w:cs="Arial"/>
          <w:sz w:val="24"/>
          <w:szCs w:val="24"/>
        </w:rPr>
        <w:t xml:space="preserve">, o qual </w:t>
      </w:r>
      <w:r w:rsidR="00865D04">
        <w:rPr>
          <w:rFonts w:ascii="Arial" w:hAnsi="Arial" w:cs="Arial"/>
          <w:sz w:val="24"/>
          <w:szCs w:val="24"/>
        </w:rPr>
        <w:t>é caracterizado pela</w:t>
      </w:r>
      <w:r w:rsidR="007855EC" w:rsidRPr="003C5F69">
        <w:rPr>
          <w:rFonts w:ascii="Arial" w:hAnsi="Arial" w:cs="Arial"/>
          <w:sz w:val="24"/>
          <w:szCs w:val="24"/>
        </w:rPr>
        <w:t xml:space="preserve"> a</w:t>
      </w:r>
      <w:r w:rsidR="00865D04">
        <w:rPr>
          <w:rFonts w:ascii="Arial" w:hAnsi="Arial" w:cs="Arial"/>
          <w:sz w:val="24"/>
          <w:szCs w:val="24"/>
        </w:rPr>
        <w:t>usência de</w:t>
      </w:r>
      <w:r w:rsidR="007855EC" w:rsidRPr="003C5F69">
        <w:rPr>
          <w:rFonts w:ascii="Arial" w:hAnsi="Arial" w:cs="Arial"/>
          <w:sz w:val="24"/>
          <w:szCs w:val="24"/>
        </w:rPr>
        <w:t xml:space="preserve"> </w:t>
      </w:r>
      <w:r w:rsidR="006D1A6A" w:rsidRPr="003C5F69">
        <w:rPr>
          <w:rFonts w:ascii="Arial" w:hAnsi="Arial" w:cs="Arial"/>
          <w:sz w:val="24"/>
          <w:szCs w:val="24"/>
        </w:rPr>
        <w:t>expressão dos homônimos estrogênio</w:t>
      </w:r>
      <w:r w:rsidR="00865D04">
        <w:rPr>
          <w:rFonts w:ascii="Arial" w:hAnsi="Arial" w:cs="Arial"/>
          <w:sz w:val="24"/>
          <w:szCs w:val="24"/>
        </w:rPr>
        <w:t xml:space="preserve"> (</w:t>
      </w:r>
      <w:r w:rsidR="00865D04" w:rsidRPr="003C5F69">
        <w:rPr>
          <w:rFonts w:ascii="Arial" w:hAnsi="Arial" w:cs="Arial"/>
          <w:sz w:val="24"/>
          <w:szCs w:val="24"/>
        </w:rPr>
        <w:t>ER</w:t>
      </w:r>
      <w:r w:rsidR="00865D04">
        <w:rPr>
          <w:rFonts w:ascii="Arial" w:hAnsi="Arial" w:cs="Arial"/>
          <w:sz w:val="24"/>
          <w:szCs w:val="24"/>
        </w:rPr>
        <w:t>)</w:t>
      </w:r>
      <w:r w:rsidR="006D1A6A" w:rsidRPr="003C5F69">
        <w:rPr>
          <w:rFonts w:ascii="Arial" w:hAnsi="Arial" w:cs="Arial"/>
          <w:sz w:val="24"/>
          <w:szCs w:val="24"/>
        </w:rPr>
        <w:t xml:space="preserve"> e progesterona </w:t>
      </w:r>
      <w:r w:rsidR="00865D04">
        <w:rPr>
          <w:rFonts w:ascii="Arial" w:hAnsi="Arial" w:cs="Arial"/>
          <w:sz w:val="24"/>
          <w:szCs w:val="24"/>
        </w:rPr>
        <w:t>(</w:t>
      </w:r>
      <w:r w:rsidR="00865D04" w:rsidRPr="003C5F69">
        <w:rPr>
          <w:rFonts w:ascii="Arial" w:hAnsi="Arial" w:cs="Arial"/>
          <w:sz w:val="24"/>
          <w:szCs w:val="24"/>
        </w:rPr>
        <w:t>PR</w:t>
      </w:r>
      <w:r w:rsidR="00865D04">
        <w:rPr>
          <w:rFonts w:ascii="Arial" w:hAnsi="Arial" w:cs="Arial"/>
          <w:sz w:val="24"/>
          <w:szCs w:val="24"/>
        </w:rPr>
        <w:t xml:space="preserve">) </w:t>
      </w:r>
      <w:r w:rsidR="00F03604" w:rsidRPr="003C5F69">
        <w:rPr>
          <w:rFonts w:ascii="Arial" w:hAnsi="Arial" w:cs="Arial"/>
          <w:sz w:val="24"/>
          <w:szCs w:val="24"/>
        </w:rPr>
        <w:t>e</w:t>
      </w:r>
      <w:r w:rsidR="0021511D" w:rsidRPr="003C5F69">
        <w:rPr>
          <w:rFonts w:ascii="Arial" w:hAnsi="Arial" w:cs="Arial"/>
          <w:sz w:val="24"/>
          <w:szCs w:val="24"/>
        </w:rPr>
        <w:t xml:space="preserve"> </w:t>
      </w:r>
      <w:r w:rsidR="00BB02E0" w:rsidRPr="003C5F69">
        <w:rPr>
          <w:rFonts w:ascii="Arial" w:hAnsi="Arial" w:cs="Arial"/>
          <w:sz w:val="24"/>
          <w:szCs w:val="24"/>
        </w:rPr>
        <w:t>d</w:t>
      </w:r>
      <w:r w:rsidR="006D1A6A" w:rsidRPr="003C5F69">
        <w:rPr>
          <w:rFonts w:ascii="Arial" w:hAnsi="Arial" w:cs="Arial"/>
          <w:sz w:val="24"/>
          <w:szCs w:val="24"/>
        </w:rPr>
        <w:t>o fator de crescimento do tipo 2</w:t>
      </w:r>
      <w:r w:rsidR="00865D04">
        <w:rPr>
          <w:rFonts w:ascii="Arial" w:hAnsi="Arial" w:cs="Arial"/>
          <w:sz w:val="24"/>
          <w:szCs w:val="24"/>
        </w:rPr>
        <w:t xml:space="preserve"> (</w:t>
      </w:r>
      <w:r w:rsidR="00865D04" w:rsidRPr="003C5F69">
        <w:rPr>
          <w:rFonts w:ascii="Arial" w:hAnsi="Arial" w:cs="Arial"/>
          <w:sz w:val="24"/>
          <w:szCs w:val="24"/>
        </w:rPr>
        <w:t>HER2</w:t>
      </w:r>
      <w:r w:rsidR="00865D04">
        <w:rPr>
          <w:rFonts w:ascii="Arial" w:hAnsi="Arial" w:cs="Arial"/>
          <w:sz w:val="24"/>
          <w:szCs w:val="24"/>
        </w:rPr>
        <w:t>)</w:t>
      </w:r>
      <w:r w:rsidR="00204C8C" w:rsidRPr="003C5F69">
        <w:rPr>
          <w:rFonts w:ascii="Arial" w:hAnsi="Arial" w:cs="Arial"/>
          <w:sz w:val="24"/>
          <w:szCs w:val="24"/>
        </w:rPr>
        <w:t xml:space="preserve">. </w:t>
      </w:r>
      <w:r w:rsidR="00F03604" w:rsidRPr="003C5F69">
        <w:rPr>
          <w:rFonts w:ascii="Arial" w:hAnsi="Arial" w:cs="Arial"/>
          <w:sz w:val="24"/>
          <w:szCs w:val="24"/>
        </w:rPr>
        <w:t>Os estudos sobre a eficácia do selênio</w:t>
      </w:r>
      <w:r w:rsidR="00283A6D">
        <w:rPr>
          <w:rFonts w:ascii="Arial" w:hAnsi="Arial" w:cs="Arial"/>
          <w:sz w:val="24"/>
          <w:szCs w:val="24"/>
        </w:rPr>
        <w:t xml:space="preserve"> (Se)</w:t>
      </w:r>
      <w:r w:rsidR="00F03604" w:rsidRPr="003C5F69">
        <w:rPr>
          <w:rFonts w:ascii="Arial" w:hAnsi="Arial" w:cs="Arial"/>
          <w:sz w:val="24"/>
          <w:szCs w:val="24"/>
        </w:rPr>
        <w:t xml:space="preserve"> </w:t>
      </w:r>
      <w:r w:rsidR="00CA53E4" w:rsidRPr="003C5F69">
        <w:rPr>
          <w:rFonts w:ascii="Arial" w:hAnsi="Arial" w:cs="Arial"/>
          <w:sz w:val="24"/>
          <w:szCs w:val="24"/>
        </w:rPr>
        <w:t>no tratamento de vários tipos de doenças</w:t>
      </w:r>
      <w:r w:rsidR="00C91C0E" w:rsidRPr="003C5F69">
        <w:rPr>
          <w:rFonts w:ascii="Arial" w:hAnsi="Arial" w:cs="Arial"/>
          <w:sz w:val="24"/>
          <w:szCs w:val="24"/>
        </w:rPr>
        <w:t>,</w:t>
      </w:r>
      <w:r w:rsidR="00CA53E4" w:rsidRPr="003C5F69">
        <w:rPr>
          <w:rFonts w:ascii="Arial" w:hAnsi="Arial" w:cs="Arial"/>
          <w:sz w:val="24"/>
          <w:szCs w:val="24"/>
        </w:rPr>
        <w:t xml:space="preserve"> incluindo o câncer</w:t>
      </w:r>
      <w:r w:rsidR="00C91C0E" w:rsidRPr="003C5F69">
        <w:rPr>
          <w:rFonts w:ascii="Arial" w:hAnsi="Arial" w:cs="Arial"/>
          <w:sz w:val="24"/>
          <w:szCs w:val="24"/>
        </w:rPr>
        <w:t>,</w:t>
      </w:r>
      <w:r w:rsidR="00CA53E4" w:rsidRPr="003C5F69">
        <w:rPr>
          <w:rFonts w:ascii="Arial" w:hAnsi="Arial" w:cs="Arial"/>
          <w:sz w:val="24"/>
          <w:szCs w:val="24"/>
        </w:rPr>
        <w:t xml:space="preserve"> </w:t>
      </w:r>
      <w:r w:rsidR="00F03604" w:rsidRPr="003C5F69">
        <w:rPr>
          <w:rFonts w:ascii="Arial" w:hAnsi="Arial" w:cs="Arial"/>
          <w:sz w:val="24"/>
          <w:szCs w:val="24"/>
        </w:rPr>
        <w:t>vêm sendo desenvolvid</w:t>
      </w:r>
      <w:r w:rsidR="00C91C0E" w:rsidRPr="003C5F69">
        <w:rPr>
          <w:rFonts w:ascii="Arial" w:hAnsi="Arial" w:cs="Arial"/>
          <w:sz w:val="24"/>
          <w:szCs w:val="24"/>
        </w:rPr>
        <w:t>o</w:t>
      </w:r>
      <w:r w:rsidR="00F03604" w:rsidRPr="003C5F69">
        <w:rPr>
          <w:rFonts w:ascii="Arial" w:hAnsi="Arial" w:cs="Arial"/>
          <w:sz w:val="24"/>
          <w:szCs w:val="24"/>
        </w:rPr>
        <w:t>s desde sua descoberta</w:t>
      </w:r>
      <w:r w:rsidR="00C91C0E" w:rsidRPr="003C5F69">
        <w:rPr>
          <w:rFonts w:ascii="Arial" w:hAnsi="Arial" w:cs="Arial"/>
          <w:sz w:val="24"/>
          <w:szCs w:val="24"/>
        </w:rPr>
        <w:t xml:space="preserve">. Assim, o objetivo deste trabalho foi avaliar a atividade antiproliferativa do </w:t>
      </w:r>
      <w:proofErr w:type="spellStart"/>
      <w:r w:rsidR="00C91C0E" w:rsidRPr="003C5F69">
        <w:rPr>
          <w:rFonts w:ascii="Arial" w:hAnsi="Arial" w:cs="Arial"/>
          <w:sz w:val="24"/>
          <w:szCs w:val="24"/>
        </w:rPr>
        <w:t>selenito</w:t>
      </w:r>
      <w:proofErr w:type="spellEnd"/>
      <w:r w:rsidR="00C91C0E" w:rsidRPr="003C5F69">
        <w:rPr>
          <w:rFonts w:ascii="Arial" w:hAnsi="Arial" w:cs="Arial"/>
          <w:sz w:val="24"/>
          <w:szCs w:val="24"/>
        </w:rPr>
        <w:t xml:space="preserve"> de sódio (Na</w:t>
      </w:r>
      <w:r w:rsidR="00C91C0E" w:rsidRPr="003C5F69">
        <w:rPr>
          <w:rFonts w:ascii="Arial" w:hAnsi="Arial" w:cs="Arial"/>
          <w:sz w:val="24"/>
          <w:szCs w:val="24"/>
          <w:vertAlign w:val="subscript"/>
        </w:rPr>
        <w:t>2</w:t>
      </w:r>
      <w:r w:rsidR="00C91C0E" w:rsidRPr="003C5F69">
        <w:rPr>
          <w:rFonts w:ascii="Arial" w:hAnsi="Arial" w:cs="Arial"/>
          <w:sz w:val="24"/>
          <w:szCs w:val="24"/>
        </w:rPr>
        <w:t>O</w:t>
      </w:r>
      <w:r w:rsidR="00C91C0E" w:rsidRPr="003C5F69">
        <w:rPr>
          <w:rFonts w:ascii="Arial" w:hAnsi="Arial" w:cs="Arial"/>
          <w:sz w:val="24"/>
          <w:szCs w:val="24"/>
          <w:vertAlign w:val="subscript"/>
        </w:rPr>
        <w:t>3</w:t>
      </w:r>
      <w:r w:rsidR="00C91C0E" w:rsidRPr="003C5F69">
        <w:rPr>
          <w:rFonts w:ascii="Arial" w:hAnsi="Arial" w:cs="Arial"/>
          <w:sz w:val="24"/>
          <w:szCs w:val="24"/>
        </w:rPr>
        <w:t>Se) em linhagens celulares de mama.</w:t>
      </w:r>
      <w:r w:rsidR="005631A2" w:rsidRPr="003C5F69">
        <w:rPr>
          <w:rFonts w:ascii="Arial" w:hAnsi="Arial" w:cs="Arial"/>
          <w:sz w:val="24"/>
          <w:szCs w:val="24"/>
        </w:rPr>
        <w:t xml:space="preserve"> </w:t>
      </w:r>
      <w:r w:rsidRPr="003C5F69">
        <w:rPr>
          <w:rFonts w:ascii="Arial" w:hAnsi="Arial" w:cs="Arial"/>
          <w:b/>
          <w:bCs/>
          <w:sz w:val="24"/>
          <w:szCs w:val="24"/>
        </w:rPr>
        <w:t>METODOS:</w:t>
      </w:r>
      <w:r w:rsidR="006D1A6A" w:rsidRPr="003C5F69">
        <w:rPr>
          <w:rFonts w:ascii="Arial" w:hAnsi="Arial" w:cs="Arial"/>
          <w:sz w:val="24"/>
          <w:szCs w:val="24"/>
        </w:rPr>
        <w:t xml:space="preserve"> </w:t>
      </w:r>
      <w:r w:rsidR="00283A6D">
        <w:rPr>
          <w:rFonts w:ascii="Arial" w:hAnsi="Arial" w:cs="Arial"/>
          <w:sz w:val="24"/>
          <w:szCs w:val="24"/>
        </w:rPr>
        <w:t>F</w:t>
      </w:r>
      <w:r w:rsidR="006D1A6A" w:rsidRPr="003C5F69">
        <w:rPr>
          <w:rFonts w:ascii="Arial" w:hAnsi="Arial" w:cs="Arial"/>
          <w:sz w:val="24"/>
          <w:szCs w:val="24"/>
        </w:rPr>
        <w:t>o</w:t>
      </w:r>
      <w:r w:rsidR="00283A6D">
        <w:rPr>
          <w:rFonts w:ascii="Arial" w:hAnsi="Arial" w:cs="Arial"/>
          <w:sz w:val="24"/>
          <w:szCs w:val="24"/>
        </w:rPr>
        <w:t>ram</w:t>
      </w:r>
      <w:r w:rsidR="00204C8C" w:rsidRPr="003C5F69">
        <w:rPr>
          <w:rFonts w:ascii="Arial" w:hAnsi="Arial" w:cs="Arial"/>
          <w:sz w:val="24"/>
          <w:szCs w:val="24"/>
        </w:rPr>
        <w:t xml:space="preserve"> utilizada</w:t>
      </w:r>
      <w:r w:rsidR="00283A6D">
        <w:rPr>
          <w:rFonts w:ascii="Arial" w:hAnsi="Arial" w:cs="Arial"/>
          <w:sz w:val="24"/>
          <w:szCs w:val="24"/>
        </w:rPr>
        <w:t>s</w:t>
      </w:r>
      <w:r w:rsidR="006D1A6A" w:rsidRPr="003C5F69">
        <w:rPr>
          <w:rFonts w:ascii="Arial" w:hAnsi="Arial" w:cs="Arial"/>
          <w:sz w:val="24"/>
          <w:szCs w:val="24"/>
        </w:rPr>
        <w:t xml:space="preserve"> </w:t>
      </w:r>
      <w:r w:rsidR="00EA23AA" w:rsidRPr="003C5F69">
        <w:rPr>
          <w:rFonts w:ascii="Arial" w:hAnsi="Arial" w:cs="Arial"/>
          <w:sz w:val="24"/>
          <w:szCs w:val="24"/>
        </w:rPr>
        <w:t>a</w:t>
      </w:r>
      <w:r w:rsidR="00283A6D">
        <w:rPr>
          <w:rFonts w:ascii="Arial" w:hAnsi="Arial" w:cs="Arial"/>
          <w:sz w:val="24"/>
          <w:szCs w:val="24"/>
        </w:rPr>
        <w:t>s</w:t>
      </w:r>
      <w:r w:rsidR="006D1A6A" w:rsidRPr="003C5F69">
        <w:rPr>
          <w:rFonts w:ascii="Arial" w:hAnsi="Arial" w:cs="Arial"/>
          <w:sz w:val="24"/>
          <w:szCs w:val="24"/>
        </w:rPr>
        <w:t xml:space="preserve"> linhage</w:t>
      </w:r>
      <w:r w:rsidR="00283A6D">
        <w:rPr>
          <w:rFonts w:ascii="Arial" w:hAnsi="Arial" w:cs="Arial"/>
          <w:sz w:val="24"/>
          <w:szCs w:val="24"/>
        </w:rPr>
        <w:t>ns</w:t>
      </w:r>
      <w:r w:rsidR="006D1A6A" w:rsidRPr="003C5F69">
        <w:rPr>
          <w:rFonts w:ascii="Arial" w:hAnsi="Arial" w:cs="Arial"/>
          <w:sz w:val="24"/>
          <w:szCs w:val="24"/>
        </w:rPr>
        <w:t xml:space="preserve"> celular</w:t>
      </w:r>
      <w:r w:rsidR="00283A6D">
        <w:rPr>
          <w:rFonts w:ascii="Arial" w:hAnsi="Arial" w:cs="Arial"/>
          <w:sz w:val="24"/>
          <w:szCs w:val="24"/>
        </w:rPr>
        <w:t xml:space="preserve">es </w:t>
      </w:r>
      <w:r w:rsidR="00283A6D" w:rsidRPr="003C5F69">
        <w:rPr>
          <w:rFonts w:ascii="Arial" w:hAnsi="Arial" w:cs="Arial"/>
          <w:sz w:val="24"/>
          <w:szCs w:val="24"/>
        </w:rPr>
        <w:t>BT-549</w:t>
      </w:r>
      <w:r w:rsidR="00283A6D">
        <w:rPr>
          <w:rFonts w:ascii="Arial" w:hAnsi="Arial" w:cs="Arial"/>
          <w:sz w:val="24"/>
          <w:szCs w:val="24"/>
        </w:rPr>
        <w:t xml:space="preserve"> (</w:t>
      </w:r>
      <w:r w:rsidR="00283A6D" w:rsidRPr="003C5F69">
        <w:rPr>
          <w:rFonts w:ascii="Arial" w:hAnsi="Arial" w:cs="Arial"/>
          <w:sz w:val="24"/>
          <w:szCs w:val="24"/>
        </w:rPr>
        <w:t>tumor primário</w:t>
      </w:r>
      <w:r w:rsidR="006D1A6A" w:rsidRPr="003C5F69">
        <w:rPr>
          <w:rFonts w:ascii="Arial" w:hAnsi="Arial" w:cs="Arial"/>
          <w:sz w:val="24"/>
          <w:szCs w:val="24"/>
        </w:rPr>
        <w:t xml:space="preserve"> de mama</w:t>
      </w:r>
      <w:r w:rsidR="00283A6D">
        <w:rPr>
          <w:rFonts w:ascii="Arial" w:hAnsi="Arial" w:cs="Arial"/>
          <w:sz w:val="24"/>
          <w:szCs w:val="24"/>
        </w:rPr>
        <w:t xml:space="preserve"> do tipo triplo negativo)</w:t>
      </w:r>
      <w:r w:rsidR="00EA23AA" w:rsidRPr="003C5F69">
        <w:rPr>
          <w:rFonts w:ascii="Arial" w:hAnsi="Arial" w:cs="Arial"/>
          <w:sz w:val="24"/>
          <w:szCs w:val="24"/>
        </w:rPr>
        <w:t xml:space="preserve"> </w:t>
      </w:r>
      <w:r w:rsidR="00C91C0E" w:rsidRPr="003C5F69">
        <w:rPr>
          <w:rFonts w:ascii="Arial" w:hAnsi="Arial" w:cs="Arial"/>
          <w:sz w:val="24"/>
          <w:szCs w:val="24"/>
        </w:rPr>
        <w:t>e</w:t>
      </w:r>
      <w:r w:rsidR="00283A6D">
        <w:rPr>
          <w:rFonts w:ascii="Arial" w:hAnsi="Arial" w:cs="Arial"/>
          <w:sz w:val="24"/>
          <w:szCs w:val="24"/>
        </w:rPr>
        <w:t xml:space="preserve"> </w:t>
      </w:r>
      <w:r w:rsidR="00283A6D" w:rsidRPr="003C5F69">
        <w:rPr>
          <w:rFonts w:ascii="Arial" w:hAnsi="Arial" w:cs="Arial"/>
          <w:sz w:val="24"/>
          <w:szCs w:val="24"/>
        </w:rPr>
        <w:t>MCF-10A</w:t>
      </w:r>
      <w:r w:rsidR="00C91C0E" w:rsidRPr="003C5F69">
        <w:rPr>
          <w:rFonts w:ascii="Arial" w:hAnsi="Arial" w:cs="Arial"/>
          <w:sz w:val="24"/>
          <w:szCs w:val="24"/>
        </w:rPr>
        <w:t xml:space="preserve"> </w:t>
      </w:r>
      <w:r w:rsidR="00283A6D">
        <w:rPr>
          <w:rFonts w:ascii="Arial" w:hAnsi="Arial" w:cs="Arial"/>
          <w:sz w:val="24"/>
          <w:szCs w:val="24"/>
        </w:rPr>
        <w:t>(</w:t>
      </w:r>
      <w:r w:rsidR="006D1A6A" w:rsidRPr="003C5F69">
        <w:rPr>
          <w:rFonts w:ascii="Arial" w:hAnsi="Arial" w:cs="Arial"/>
          <w:sz w:val="24"/>
          <w:szCs w:val="24"/>
        </w:rPr>
        <w:t>linhagem não tumoral de célula mamária</w:t>
      </w:r>
      <w:r w:rsidR="00283A6D">
        <w:rPr>
          <w:rFonts w:ascii="Arial" w:hAnsi="Arial" w:cs="Arial"/>
          <w:sz w:val="24"/>
          <w:szCs w:val="24"/>
        </w:rPr>
        <w:t>)</w:t>
      </w:r>
      <w:r w:rsidR="006D1A6A" w:rsidRPr="003C5F69">
        <w:rPr>
          <w:rFonts w:ascii="Arial" w:hAnsi="Arial" w:cs="Arial"/>
          <w:sz w:val="24"/>
          <w:szCs w:val="24"/>
        </w:rPr>
        <w:t>.</w:t>
      </w:r>
      <w:r w:rsidR="005631A2" w:rsidRPr="003C5F69">
        <w:rPr>
          <w:rFonts w:ascii="Arial" w:hAnsi="Arial" w:cs="Arial"/>
          <w:sz w:val="24"/>
          <w:szCs w:val="24"/>
        </w:rPr>
        <w:t xml:space="preserve"> </w:t>
      </w:r>
      <w:r w:rsidR="00713DBE" w:rsidRPr="003C5F69">
        <w:rPr>
          <w:rFonts w:ascii="Arial" w:hAnsi="Arial" w:cs="Arial"/>
          <w:sz w:val="24"/>
          <w:szCs w:val="24"/>
        </w:rPr>
        <w:t xml:space="preserve">As células foram expostas ao </w:t>
      </w:r>
      <w:r w:rsidR="00CC1F0D" w:rsidRPr="003C5F69">
        <w:rPr>
          <w:rFonts w:ascii="Arial" w:hAnsi="Arial" w:cs="Arial"/>
          <w:sz w:val="24"/>
          <w:szCs w:val="24"/>
        </w:rPr>
        <w:t>Na</w:t>
      </w:r>
      <w:r w:rsidR="00CC1F0D" w:rsidRPr="003C5F69">
        <w:rPr>
          <w:rFonts w:ascii="Arial" w:hAnsi="Arial" w:cs="Arial"/>
          <w:sz w:val="24"/>
          <w:szCs w:val="24"/>
          <w:vertAlign w:val="subscript"/>
        </w:rPr>
        <w:t>2</w:t>
      </w:r>
      <w:r w:rsidR="00CC1F0D" w:rsidRPr="003C5F69">
        <w:rPr>
          <w:rFonts w:ascii="Arial" w:hAnsi="Arial" w:cs="Arial"/>
          <w:sz w:val="24"/>
          <w:szCs w:val="24"/>
        </w:rPr>
        <w:t>O</w:t>
      </w:r>
      <w:r w:rsidR="00CC1F0D" w:rsidRPr="003C5F69">
        <w:rPr>
          <w:rFonts w:ascii="Arial" w:hAnsi="Arial" w:cs="Arial"/>
          <w:sz w:val="24"/>
          <w:szCs w:val="24"/>
          <w:vertAlign w:val="subscript"/>
        </w:rPr>
        <w:t>3</w:t>
      </w:r>
      <w:r w:rsidR="00CC1F0D" w:rsidRPr="003C5F69">
        <w:rPr>
          <w:rFonts w:ascii="Arial" w:hAnsi="Arial" w:cs="Arial"/>
          <w:sz w:val="24"/>
          <w:szCs w:val="24"/>
        </w:rPr>
        <w:t>Se</w:t>
      </w:r>
      <w:r w:rsidR="00EA23AA" w:rsidRPr="003C5F69">
        <w:rPr>
          <w:rFonts w:ascii="Arial" w:hAnsi="Arial" w:cs="Arial"/>
          <w:sz w:val="24"/>
          <w:szCs w:val="24"/>
        </w:rPr>
        <w:t xml:space="preserve"> </w:t>
      </w:r>
      <w:r w:rsidR="00713DBE" w:rsidRPr="003C5F69">
        <w:rPr>
          <w:rFonts w:ascii="Arial" w:hAnsi="Arial" w:cs="Arial"/>
          <w:sz w:val="24"/>
          <w:szCs w:val="24"/>
        </w:rPr>
        <w:t xml:space="preserve">nas concentrações de 0, 1, 10, 50 e 100 µM por 48h. </w:t>
      </w:r>
      <w:r w:rsidR="00566C5D" w:rsidRPr="003C5F69">
        <w:rPr>
          <w:rFonts w:ascii="Arial" w:hAnsi="Arial" w:cs="Arial"/>
          <w:sz w:val="24"/>
          <w:szCs w:val="24"/>
        </w:rPr>
        <w:t>O efeito antiproliferativo f</w:t>
      </w:r>
      <w:r w:rsidR="00C91C0E" w:rsidRPr="003C5F69">
        <w:rPr>
          <w:rFonts w:ascii="Arial" w:hAnsi="Arial" w:cs="Arial"/>
          <w:sz w:val="24"/>
          <w:szCs w:val="24"/>
        </w:rPr>
        <w:t>oi</w:t>
      </w:r>
      <w:r w:rsidR="00566C5D" w:rsidRPr="003C5F69">
        <w:rPr>
          <w:rFonts w:ascii="Arial" w:hAnsi="Arial" w:cs="Arial"/>
          <w:sz w:val="24"/>
          <w:szCs w:val="24"/>
        </w:rPr>
        <w:t xml:space="preserve"> </w:t>
      </w:r>
      <w:r w:rsidR="005631A2" w:rsidRPr="003C5F69">
        <w:rPr>
          <w:rFonts w:ascii="Arial" w:hAnsi="Arial" w:cs="Arial"/>
          <w:sz w:val="24"/>
          <w:szCs w:val="24"/>
        </w:rPr>
        <w:t xml:space="preserve">avaliado pelo teste de viabilidade </w:t>
      </w:r>
      <w:r w:rsidR="00F7397D" w:rsidRPr="003C5F69">
        <w:rPr>
          <w:rFonts w:ascii="Arial" w:hAnsi="Arial" w:cs="Arial"/>
          <w:sz w:val="24"/>
          <w:szCs w:val="24"/>
        </w:rPr>
        <w:t xml:space="preserve">celular </w:t>
      </w:r>
      <w:r w:rsidR="00C91C0E" w:rsidRPr="003C5F69">
        <w:rPr>
          <w:rFonts w:ascii="Arial" w:hAnsi="Arial" w:cs="Arial"/>
          <w:sz w:val="24"/>
          <w:szCs w:val="24"/>
        </w:rPr>
        <w:t>(</w:t>
      </w:r>
      <w:r w:rsidR="005631A2" w:rsidRPr="003C5F69">
        <w:rPr>
          <w:rFonts w:ascii="Arial" w:hAnsi="Arial" w:cs="Arial"/>
          <w:sz w:val="24"/>
          <w:szCs w:val="24"/>
        </w:rPr>
        <w:t>MTT</w:t>
      </w:r>
      <w:r w:rsidR="00C91C0E" w:rsidRPr="003C5F69">
        <w:rPr>
          <w:rFonts w:ascii="Arial" w:hAnsi="Arial" w:cs="Arial"/>
          <w:sz w:val="24"/>
          <w:szCs w:val="24"/>
        </w:rPr>
        <w:t>)</w:t>
      </w:r>
      <w:r w:rsidR="005631A2" w:rsidRPr="003C5F69">
        <w:rPr>
          <w:rFonts w:ascii="Arial" w:hAnsi="Arial" w:cs="Arial"/>
          <w:sz w:val="24"/>
          <w:szCs w:val="24"/>
        </w:rPr>
        <w:t xml:space="preserve">. </w:t>
      </w:r>
      <w:r w:rsidR="00F7397D" w:rsidRPr="003C5F69">
        <w:rPr>
          <w:rFonts w:ascii="Arial" w:hAnsi="Arial" w:cs="Arial"/>
          <w:sz w:val="24"/>
          <w:szCs w:val="24"/>
        </w:rPr>
        <w:t xml:space="preserve">Para avaliação de morte celular foi utilizado o método de detecção de apoptose e necrose com a combinação dos compostos </w:t>
      </w:r>
      <w:proofErr w:type="spellStart"/>
      <w:r w:rsidR="00F7397D" w:rsidRPr="003C5F69">
        <w:rPr>
          <w:rFonts w:ascii="Arial" w:hAnsi="Arial" w:cs="Arial"/>
          <w:sz w:val="24"/>
          <w:szCs w:val="24"/>
        </w:rPr>
        <w:t>Anexina</w:t>
      </w:r>
      <w:proofErr w:type="spellEnd"/>
      <w:r w:rsidR="00F7397D" w:rsidRPr="003C5F69">
        <w:rPr>
          <w:rFonts w:ascii="Arial" w:hAnsi="Arial" w:cs="Arial"/>
          <w:sz w:val="24"/>
          <w:szCs w:val="24"/>
        </w:rPr>
        <w:t xml:space="preserve"> </w:t>
      </w:r>
      <w:r w:rsidR="00566C5D" w:rsidRPr="003C5F69">
        <w:rPr>
          <w:rFonts w:ascii="Arial" w:hAnsi="Arial" w:cs="Arial"/>
          <w:sz w:val="24"/>
          <w:szCs w:val="24"/>
        </w:rPr>
        <w:t>V</w:t>
      </w:r>
      <w:r w:rsidR="0016306F">
        <w:rPr>
          <w:rFonts w:ascii="Arial" w:hAnsi="Arial" w:cs="Arial"/>
          <w:sz w:val="24"/>
          <w:szCs w:val="24"/>
        </w:rPr>
        <w:t xml:space="preserve"> (ANX)</w:t>
      </w:r>
      <w:r w:rsidR="00F7397D" w:rsidRPr="003C5F69">
        <w:rPr>
          <w:rFonts w:ascii="Arial" w:hAnsi="Arial" w:cs="Arial"/>
          <w:sz w:val="24"/>
          <w:szCs w:val="24"/>
        </w:rPr>
        <w:t xml:space="preserve"> e 7-amino-actinomicina D (7-AAD).</w:t>
      </w:r>
      <w:r w:rsidR="00EA23AA" w:rsidRPr="003C5F69">
        <w:rPr>
          <w:rFonts w:ascii="Arial" w:hAnsi="Arial" w:cs="Arial"/>
          <w:sz w:val="24"/>
          <w:szCs w:val="24"/>
        </w:rPr>
        <w:t xml:space="preserve"> </w:t>
      </w:r>
      <w:r w:rsidR="00805136" w:rsidRPr="004544CA">
        <w:rPr>
          <w:rFonts w:ascii="Arial" w:hAnsi="Arial" w:cs="Arial"/>
          <w:sz w:val="24"/>
          <w:szCs w:val="24"/>
        </w:rPr>
        <w:t xml:space="preserve">As análises estatísticas foram realizadas no GraphPad </w:t>
      </w:r>
      <w:proofErr w:type="spellStart"/>
      <w:r w:rsidR="00805136" w:rsidRPr="004544CA">
        <w:rPr>
          <w:rFonts w:ascii="Arial" w:hAnsi="Arial" w:cs="Arial"/>
          <w:sz w:val="24"/>
          <w:szCs w:val="24"/>
        </w:rPr>
        <w:t>Prism</w:t>
      </w:r>
      <w:proofErr w:type="spellEnd"/>
      <w:r w:rsidR="00805136" w:rsidRPr="004544CA">
        <w:rPr>
          <w:rFonts w:ascii="Arial" w:hAnsi="Arial" w:cs="Arial"/>
          <w:sz w:val="24"/>
          <w:szCs w:val="24"/>
        </w:rPr>
        <w:t xml:space="preserve"> 6. Os resultados foram expressos como a média ± erro padrão da média.</w:t>
      </w:r>
      <w:r w:rsidR="00CC1F0D">
        <w:rPr>
          <w:rFonts w:ascii="Arial" w:hAnsi="Arial" w:cs="Arial"/>
          <w:sz w:val="24"/>
          <w:szCs w:val="24"/>
        </w:rPr>
        <w:t xml:space="preserve"> </w:t>
      </w:r>
      <w:r w:rsidR="00CC1F0D" w:rsidRPr="00CC1F0D">
        <w:rPr>
          <w:rFonts w:ascii="Arial" w:hAnsi="Arial" w:cs="Arial"/>
          <w:sz w:val="24"/>
          <w:szCs w:val="24"/>
        </w:rPr>
        <w:t>Os efeitos foram considerados significativos quando p &lt;0,05.</w:t>
      </w:r>
      <w:r w:rsidR="003105EB">
        <w:rPr>
          <w:rFonts w:ascii="Arial" w:hAnsi="Arial" w:cs="Arial"/>
          <w:sz w:val="24"/>
          <w:szCs w:val="24"/>
        </w:rPr>
        <w:t xml:space="preserve"> </w:t>
      </w:r>
      <w:r w:rsidR="005631A2" w:rsidRPr="003C5F69">
        <w:rPr>
          <w:rFonts w:ascii="Arial" w:hAnsi="Arial" w:cs="Arial"/>
          <w:b/>
          <w:bCs/>
          <w:sz w:val="24"/>
          <w:szCs w:val="24"/>
        </w:rPr>
        <w:t>RESULTADOS</w:t>
      </w:r>
      <w:r w:rsidR="00283A6D">
        <w:rPr>
          <w:rFonts w:ascii="Arial" w:hAnsi="Arial" w:cs="Arial"/>
          <w:b/>
          <w:bCs/>
          <w:sz w:val="24"/>
          <w:szCs w:val="24"/>
        </w:rPr>
        <w:t>:</w:t>
      </w:r>
      <w:r w:rsidR="009D10D8" w:rsidRPr="003C5F69">
        <w:rPr>
          <w:rFonts w:ascii="Arial" w:hAnsi="Arial" w:cs="Arial"/>
          <w:sz w:val="24"/>
          <w:szCs w:val="24"/>
        </w:rPr>
        <w:t xml:space="preserve"> </w:t>
      </w:r>
      <w:r w:rsidR="00283A6D">
        <w:rPr>
          <w:rFonts w:ascii="Arial" w:hAnsi="Arial" w:cs="Arial"/>
          <w:sz w:val="24"/>
          <w:szCs w:val="24"/>
        </w:rPr>
        <w:t>A</w:t>
      </w:r>
      <w:r w:rsidR="009D10D8" w:rsidRPr="003C5F69">
        <w:rPr>
          <w:rFonts w:ascii="Arial" w:hAnsi="Arial" w:cs="Arial"/>
          <w:sz w:val="24"/>
          <w:szCs w:val="24"/>
        </w:rPr>
        <w:t xml:space="preserve"> ANOVA de uma via revelou efeito </w:t>
      </w:r>
      <w:r w:rsidR="00283A6D">
        <w:rPr>
          <w:rFonts w:ascii="Arial" w:hAnsi="Arial" w:cs="Arial"/>
          <w:sz w:val="24"/>
          <w:szCs w:val="24"/>
        </w:rPr>
        <w:t>do tratamento n</w:t>
      </w:r>
      <w:r w:rsidR="009D10D8" w:rsidRPr="003C5F69">
        <w:rPr>
          <w:rFonts w:ascii="Arial" w:hAnsi="Arial" w:cs="Arial"/>
          <w:sz w:val="24"/>
          <w:szCs w:val="24"/>
        </w:rPr>
        <w:t xml:space="preserve">a viabilidade </w:t>
      </w:r>
      <w:r w:rsidR="003759A7" w:rsidRPr="003C5F69">
        <w:rPr>
          <w:rFonts w:ascii="Arial" w:hAnsi="Arial" w:cs="Arial"/>
          <w:sz w:val="24"/>
          <w:szCs w:val="24"/>
        </w:rPr>
        <w:t>celular</w:t>
      </w:r>
      <w:r w:rsidR="00283A6D">
        <w:rPr>
          <w:rFonts w:ascii="Arial" w:hAnsi="Arial" w:cs="Arial"/>
          <w:sz w:val="24"/>
          <w:szCs w:val="24"/>
        </w:rPr>
        <w:t xml:space="preserve"> em ambas as linhagens testadas.</w:t>
      </w:r>
      <w:r w:rsidR="003759A7" w:rsidRPr="003C5F69">
        <w:rPr>
          <w:rFonts w:ascii="Arial" w:hAnsi="Arial" w:cs="Arial"/>
          <w:sz w:val="24"/>
          <w:szCs w:val="24"/>
        </w:rPr>
        <w:t xml:space="preserve"> </w:t>
      </w:r>
      <w:r w:rsidR="003105EB">
        <w:rPr>
          <w:rFonts w:ascii="Arial" w:hAnsi="Arial" w:cs="Arial"/>
          <w:sz w:val="24"/>
          <w:szCs w:val="24"/>
        </w:rPr>
        <w:t xml:space="preserve">As </w:t>
      </w:r>
      <w:r w:rsidR="003759A7" w:rsidRPr="003C5F69">
        <w:rPr>
          <w:rFonts w:ascii="Arial" w:hAnsi="Arial" w:cs="Arial"/>
          <w:sz w:val="24"/>
          <w:szCs w:val="24"/>
        </w:rPr>
        <w:t>concentrações</w:t>
      </w:r>
      <w:r w:rsidR="003105EB">
        <w:rPr>
          <w:rFonts w:ascii="Arial" w:hAnsi="Arial" w:cs="Arial"/>
          <w:sz w:val="24"/>
          <w:szCs w:val="24"/>
        </w:rPr>
        <w:t xml:space="preserve"> </w:t>
      </w:r>
      <w:r w:rsidR="003759A7" w:rsidRPr="003C5F69">
        <w:rPr>
          <w:rFonts w:ascii="Arial" w:hAnsi="Arial" w:cs="Arial"/>
          <w:sz w:val="24"/>
          <w:szCs w:val="24"/>
        </w:rPr>
        <w:t>de</w:t>
      </w:r>
      <w:r w:rsidR="006B3124" w:rsidRPr="003C5F69">
        <w:rPr>
          <w:rFonts w:ascii="Arial" w:hAnsi="Arial" w:cs="Arial"/>
          <w:sz w:val="24"/>
          <w:szCs w:val="24"/>
        </w:rPr>
        <w:t xml:space="preserve"> 10,</w:t>
      </w:r>
      <w:r w:rsidR="003759A7" w:rsidRPr="003C5F69">
        <w:rPr>
          <w:rFonts w:ascii="Arial" w:hAnsi="Arial" w:cs="Arial"/>
          <w:sz w:val="24"/>
          <w:szCs w:val="24"/>
        </w:rPr>
        <w:t xml:space="preserve"> 50 e 100 µM</w:t>
      </w:r>
      <w:r w:rsidR="003105EB">
        <w:rPr>
          <w:rFonts w:ascii="Arial" w:hAnsi="Arial" w:cs="Arial"/>
          <w:sz w:val="24"/>
          <w:szCs w:val="24"/>
        </w:rPr>
        <w:t xml:space="preserve"> de </w:t>
      </w:r>
      <w:r w:rsidR="003105EB" w:rsidRPr="003C5F69">
        <w:rPr>
          <w:rFonts w:ascii="Arial" w:hAnsi="Arial" w:cs="Arial"/>
          <w:sz w:val="24"/>
          <w:szCs w:val="24"/>
        </w:rPr>
        <w:t>Na</w:t>
      </w:r>
      <w:r w:rsidR="003105EB" w:rsidRPr="003C5F69">
        <w:rPr>
          <w:rFonts w:ascii="Arial" w:hAnsi="Arial" w:cs="Arial"/>
          <w:sz w:val="24"/>
          <w:szCs w:val="24"/>
          <w:vertAlign w:val="subscript"/>
        </w:rPr>
        <w:t>2</w:t>
      </w:r>
      <w:r w:rsidR="003105EB" w:rsidRPr="003C5F69">
        <w:rPr>
          <w:rFonts w:ascii="Arial" w:hAnsi="Arial" w:cs="Arial"/>
          <w:sz w:val="24"/>
          <w:szCs w:val="24"/>
        </w:rPr>
        <w:t>O</w:t>
      </w:r>
      <w:r w:rsidR="003105EB" w:rsidRPr="003C5F69">
        <w:rPr>
          <w:rFonts w:ascii="Arial" w:hAnsi="Arial" w:cs="Arial"/>
          <w:sz w:val="24"/>
          <w:szCs w:val="24"/>
          <w:vertAlign w:val="subscript"/>
        </w:rPr>
        <w:t>3</w:t>
      </w:r>
      <w:r w:rsidR="003105EB" w:rsidRPr="003C5F69">
        <w:rPr>
          <w:rFonts w:ascii="Arial" w:hAnsi="Arial" w:cs="Arial"/>
          <w:sz w:val="24"/>
          <w:szCs w:val="24"/>
        </w:rPr>
        <w:t>Se</w:t>
      </w:r>
      <w:r w:rsidR="003105EB">
        <w:rPr>
          <w:rFonts w:ascii="Arial" w:hAnsi="Arial" w:cs="Arial"/>
          <w:sz w:val="24"/>
          <w:szCs w:val="24"/>
        </w:rPr>
        <w:t xml:space="preserve"> causaram diminuição (10 </w:t>
      </w:r>
      <w:r w:rsidR="003105EB" w:rsidRPr="003C5F69">
        <w:rPr>
          <w:rFonts w:ascii="Arial" w:hAnsi="Arial" w:cs="Arial"/>
          <w:sz w:val="24"/>
          <w:szCs w:val="24"/>
        </w:rPr>
        <w:t>µM</w:t>
      </w:r>
      <w:r w:rsidR="003105EB">
        <w:rPr>
          <w:rFonts w:ascii="Arial" w:hAnsi="Arial" w:cs="Arial"/>
          <w:sz w:val="24"/>
          <w:szCs w:val="24"/>
        </w:rPr>
        <w:t xml:space="preserve">: </w:t>
      </w:r>
      <w:r w:rsidR="003105EB" w:rsidRPr="003C5F69">
        <w:rPr>
          <w:rFonts w:ascii="Arial" w:hAnsi="Arial" w:cs="Arial"/>
          <w:sz w:val="24"/>
          <w:szCs w:val="24"/>
        </w:rPr>
        <w:t>47%</w:t>
      </w:r>
      <w:r w:rsidR="003105EB">
        <w:rPr>
          <w:rFonts w:ascii="Arial" w:hAnsi="Arial" w:cs="Arial"/>
          <w:sz w:val="24"/>
          <w:szCs w:val="24"/>
        </w:rPr>
        <w:t xml:space="preserve">; 50 </w:t>
      </w:r>
      <w:r w:rsidR="003105EB" w:rsidRPr="003C5F69">
        <w:rPr>
          <w:rFonts w:ascii="Arial" w:hAnsi="Arial" w:cs="Arial"/>
          <w:sz w:val="24"/>
          <w:szCs w:val="24"/>
        </w:rPr>
        <w:t>µM</w:t>
      </w:r>
      <w:r w:rsidR="003105EB">
        <w:rPr>
          <w:rFonts w:ascii="Arial" w:hAnsi="Arial" w:cs="Arial"/>
          <w:sz w:val="24"/>
          <w:szCs w:val="24"/>
        </w:rPr>
        <w:t xml:space="preserve">: </w:t>
      </w:r>
      <w:r w:rsidR="003105EB" w:rsidRPr="003C5F69">
        <w:rPr>
          <w:rFonts w:ascii="Arial" w:hAnsi="Arial" w:cs="Arial"/>
          <w:sz w:val="24"/>
          <w:szCs w:val="24"/>
        </w:rPr>
        <w:t>~94%</w:t>
      </w:r>
      <w:r w:rsidR="003105EB">
        <w:rPr>
          <w:rFonts w:ascii="Arial" w:hAnsi="Arial" w:cs="Arial"/>
          <w:sz w:val="24"/>
          <w:szCs w:val="24"/>
        </w:rPr>
        <w:t xml:space="preserve">; 100 </w:t>
      </w:r>
      <w:r w:rsidR="003105EB" w:rsidRPr="003C5F69">
        <w:rPr>
          <w:rFonts w:ascii="Arial" w:hAnsi="Arial" w:cs="Arial"/>
          <w:sz w:val="24"/>
          <w:szCs w:val="24"/>
        </w:rPr>
        <w:t>µM</w:t>
      </w:r>
      <w:r w:rsidR="003105EB">
        <w:rPr>
          <w:rFonts w:ascii="Arial" w:hAnsi="Arial" w:cs="Arial"/>
          <w:sz w:val="24"/>
          <w:szCs w:val="24"/>
        </w:rPr>
        <w:t xml:space="preserve">: </w:t>
      </w:r>
      <w:r w:rsidR="003105EB" w:rsidRPr="003C5F69">
        <w:rPr>
          <w:rFonts w:ascii="Arial" w:hAnsi="Arial" w:cs="Arial"/>
          <w:sz w:val="24"/>
          <w:szCs w:val="24"/>
        </w:rPr>
        <w:t>~96%</w:t>
      </w:r>
      <w:r w:rsidR="003105EB">
        <w:rPr>
          <w:rFonts w:ascii="Arial" w:hAnsi="Arial" w:cs="Arial"/>
          <w:sz w:val="24"/>
          <w:szCs w:val="24"/>
        </w:rPr>
        <w:t>) na viabilidade celular da</w:t>
      </w:r>
      <w:r w:rsidR="00475B49" w:rsidRPr="003C5F69">
        <w:rPr>
          <w:rFonts w:ascii="Arial" w:hAnsi="Arial" w:cs="Arial"/>
          <w:sz w:val="24"/>
          <w:szCs w:val="24"/>
        </w:rPr>
        <w:t xml:space="preserve"> linhagem </w:t>
      </w:r>
      <w:r w:rsidR="00676778" w:rsidRPr="003C5F69">
        <w:rPr>
          <w:rFonts w:ascii="Arial" w:hAnsi="Arial" w:cs="Arial"/>
          <w:sz w:val="24"/>
          <w:szCs w:val="24"/>
        </w:rPr>
        <w:t>BT-549</w:t>
      </w:r>
      <w:r w:rsidR="006B3124" w:rsidRPr="003C5F69">
        <w:rPr>
          <w:rFonts w:ascii="Arial" w:hAnsi="Arial" w:cs="Arial"/>
          <w:sz w:val="24"/>
          <w:szCs w:val="24"/>
        </w:rPr>
        <w:t xml:space="preserve"> </w:t>
      </w:r>
      <w:r w:rsidR="00EA23AA" w:rsidRPr="003C5F69">
        <w:rPr>
          <w:rFonts w:ascii="Arial" w:hAnsi="Arial" w:cs="Arial"/>
          <w:sz w:val="24"/>
          <w:szCs w:val="24"/>
        </w:rPr>
        <w:t>e</w:t>
      </w:r>
      <w:r w:rsidR="003105EB">
        <w:rPr>
          <w:rFonts w:ascii="Arial" w:hAnsi="Arial" w:cs="Arial"/>
          <w:sz w:val="24"/>
          <w:szCs w:val="24"/>
        </w:rPr>
        <w:t>,</w:t>
      </w:r>
      <w:r w:rsidR="00EA23AA" w:rsidRPr="003C5F69">
        <w:rPr>
          <w:rFonts w:ascii="Arial" w:hAnsi="Arial" w:cs="Arial"/>
          <w:sz w:val="24"/>
          <w:szCs w:val="24"/>
        </w:rPr>
        <w:t xml:space="preserve"> p</w:t>
      </w:r>
      <w:r w:rsidR="001B301F" w:rsidRPr="003C5F69">
        <w:rPr>
          <w:rFonts w:ascii="Arial" w:hAnsi="Arial" w:cs="Arial"/>
          <w:sz w:val="24"/>
          <w:szCs w:val="24"/>
        </w:rPr>
        <w:t>a</w:t>
      </w:r>
      <w:r w:rsidR="00EA23AA" w:rsidRPr="003C5F69">
        <w:rPr>
          <w:rFonts w:ascii="Arial" w:hAnsi="Arial" w:cs="Arial"/>
          <w:sz w:val="24"/>
          <w:szCs w:val="24"/>
        </w:rPr>
        <w:t>ra</w:t>
      </w:r>
      <w:r w:rsidR="003105EB">
        <w:rPr>
          <w:rFonts w:ascii="Arial" w:hAnsi="Arial" w:cs="Arial"/>
          <w:sz w:val="24"/>
          <w:szCs w:val="24"/>
        </w:rPr>
        <w:t xml:space="preserve"> a linhagem</w:t>
      </w:r>
      <w:r w:rsidR="00676778" w:rsidRPr="003C5F69">
        <w:rPr>
          <w:rFonts w:ascii="Arial" w:hAnsi="Arial" w:cs="Arial"/>
          <w:sz w:val="24"/>
          <w:szCs w:val="24"/>
        </w:rPr>
        <w:t xml:space="preserve"> </w:t>
      </w:r>
      <w:r w:rsidR="005B431E" w:rsidRPr="003C5F69">
        <w:rPr>
          <w:rFonts w:ascii="Arial" w:hAnsi="Arial" w:cs="Arial"/>
          <w:sz w:val="24"/>
          <w:szCs w:val="24"/>
        </w:rPr>
        <w:t>MCF-10</w:t>
      </w:r>
      <w:r w:rsidR="001B301F" w:rsidRPr="003C5F69">
        <w:rPr>
          <w:rFonts w:ascii="Arial" w:hAnsi="Arial" w:cs="Arial"/>
          <w:sz w:val="24"/>
          <w:szCs w:val="24"/>
        </w:rPr>
        <w:t>A</w:t>
      </w:r>
      <w:r w:rsidR="006B3124" w:rsidRPr="003C5F69">
        <w:rPr>
          <w:rFonts w:ascii="Arial" w:hAnsi="Arial" w:cs="Arial"/>
          <w:sz w:val="24"/>
          <w:szCs w:val="24"/>
        </w:rPr>
        <w:t>, apenas a concentração</w:t>
      </w:r>
      <w:r w:rsidR="003105EB">
        <w:rPr>
          <w:rFonts w:ascii="Arial" w:hAnsi="Arial" w:cs="Arial"/>
          <w:sz w:val="24"/>
          <w:szCs w:val="24"/>
        </w:rPr>
        <w:t xml:space="preserve"> de</w:t>
      </w:r>
      <w:r w:rsidR="006B3124" w:rsidRPr="003C5F69">
        <w:rPr>
          <w:rFonts w:ascii="Arial" w:hAnsi="Arial" w:cs="Arial"/>
          <w:sz w:val="24"/>
          <w:szCs w:val="24"/>
        </w:rPr>
        <w:t xml:space="preserve"> 100 µM</w:t>
      </w:r>
      <w:r w:rsidR="003105EB">
        <w:rPr>
          <w:rFonts w:ascii="Arial" w:hAnsi="Arial" w:cs="Arial"/>
          <w:sz w:val="24"/>
          <w:szCs w:val="24"/>
        </w:rPr>
        <w:t xml:space="preserve"> diminuiu a viabilidade celular </w:t>
      </w:r>
      <w:r w:rsidR="003105EB" w:rsidRPr="003C5F69">
        <w:rPr>
          <w:rFonts w:ascii="Arial" w:hAnsi="Arial" w:cs="Arial"/>
          <w:sz w:val="24"/>
          <w:szCs w:val="24"/>
        </w:rPr>
        <w:t>(~93%)</w:t>
      </w:r>
      <w:r w:rsidR="001B301F" w:rsidRPr="003C5F69">
        <w:rPr>
          <w:rFonts w:ascii="Arial" w:hAnsi="Arial" w:cs="Arial"/>
          <w:sz w:val="24"/>
          <w:szCs w:val="24"/>
        </w:rPr>
        <w:t>.</w:t>
      </w:r>
      <w:r w:rsidR="00390AE2" w:rsidRPr="003C5F69">
        <w:rPr>
          <w:rFonts w:ascii="Arial" w:hAnsi="Arial" w:cs="Arial"/>
          <w:sz w:val="24"/>
          <w:szCs w:val="24"/>
        </w:rPr>
        <w:t xml:space="preserve"> </w:t>
      </w:r>
      <w:r w:rsidR="00C60C50" w:rsidRPr="003C5F69">
        <w:rPr>
          <w:rFonts w:ascii="Arial" w:hAnsi="Arial" w:cs="Arial"/>
          <w:sz w:val="24"/>
          <w:szCs w:val="24"/>
        </w:rPr>
        <w:t xml:space="preserve">A </w:t>
      </w:r>
      <w:r w:rsidR="0016306F" w:rsidRPr="003C5F69">
        <w:rPr>
          <w:rFonts w:ascii="Arial" w:hAnsi="Arial" w:cs="Arial"/>
          <w:sz w:val="24"/>
          <w:szCs w:val="24"/>
        </w:rPr>
        <w:t>ANOVA</w:t>
      </w:r>
      <w:r w:rsidR="00C60C50" w:rsidRPr="003C5F69">
        <w:rPr>
          <w:rFonts w:ascii="Arial" w:hAnsi="Arial" w:cs="Arial"/>
          <w:sz w:val="24"/>
          <w:szCs w:val="24"/>
        </w:rPr>
        <w:t xml:space="preserve"> de uma via</w:t>
      </w:r>
      <w:r w:rsidR="0016306F">
        <w:rPr>
          <w:rFonts w:ascii="Arial" w:hAnsi="Arial" w:cs="Arial"/>
          <w:sz w:val="24"/>
          <w:szCs w:val="24"/>
        </w:rPr>
        <w:t xml:space="preserve"> revelou efeito do tratamento na morte celular por apoptose (ANX+7AAD positivo) e </w:t>
      </w:r>
      <w:r w:rsidR="00DD2065">
        <w:rPr>
          <w:rFonts w:ascii="Arial" w:hAnsi="Arial" w:cs="Arial"/>
          <w:sz w:val="24"/>
          <w:szCs w:val="24"/>
        </w:rPr>
        <w:t xml:space="preserve">por </w:t>
      </w:r>
      <w:r w:rsidR="0016306F">
        <w:rPr>
          <w:rFonts w:ascii="Arial" w:hAnsi="Arial" w:cs="Arial"/>
          <w:sz w:val="24"/>
          <w:szCs w:val="24"/>
        </w:rPr>
        <w:t>necrose (7AAD+)</w:t>
      </w:r>
      <w:r w:rsidR="00C60C50" w:rsidRPr="003C5F69">
        <w:rPr>
          <w:rFonts w:ascii="Arial" w:hAnsi="Arial" w:cs="Arial"/>
          <w:sz w:val="24"/>
          <w:szCs w:val="24"/>
        </w:rPr>
        <w:t xml:space="preserve"> </w:t>
      </w:r>
      <w:r w:rsidR="00075D4D">
        <w:rPr>
          <w:rFonts w:ascii="Arial" w:hAnsi="Arial" w:cs="Arial"/>
          <w:sz w:val="24"/>
          <w:szCs w:val="24"/>
        </w:rPr>
        <w:t xml:space="preserve">na linhagem </w:t>
      </w:r>
      <w:r w:rsidR="00DD2065" w:rsidRPr="003C5F69">
        <w:rPr>
          <w:rFonts w:ascii="Arial" w:hAnsi="Arial" w:cs="Arial"/>
          <w:sz w:val="24"/>
          <w:szCs w:val="24"/>
        </w:rPr>
        <w:t>BT-549</w:t>
      </w:r>
      <w:r w:rsidR="00DD2065">
        <w:rPr>
          <w:rFonts w:ascii="Arial" w:hAnsi="Arial" w:cs="Arial"/>
          <w:sz w:val="24"/>
          <w:szCs w:val="24"/>
        </w:rPr>
        <w:t xml:space="preserve">. </w:t>
      </w:r>
      <w:r w:rsidR="00BB6B5E">
        <w:rPr>
          <w:rFonts w:ascii="Arial" w:hAnsi="Arial" w:cs="Arial"/>
          <w:sz w:val="24"/>
          <w:szCs w:val="24"/>
        </w:rPr>
        <w:t xml:space="preserve">A exposição a </w:t>
      </w:r>
      <w:r w:rsidR="00BB6B5E">
        <w:rPr>
          <w:rFonts w:ascii="Arial" w:hAnsi="Arial" w:cs="Arial"/>
          <w:sz w:val="24"/>
          <w:szCs w:val="24"/>
        </w:rPr>
        <w:lastRenderedPageBreak/>
        <w:t xml:space="preserve">concentração de 50 </w:t>
      </w:r>
      <w:r w:rsidR="00BB6B5E" w:rsidRPr="003C5F69">
        <w:rPr>
          <w:rFonts w:ascii="Arial" w:hAnsi="Arial" w:cs="Arial"/>
          <w:sz w:val="24"/>
          <w:szCs w:val="24"/>
        </w:rPr>
        <w:t>µM</w:t>
      </w:r>
      <w:r w:rsidR="00BB6B5E">
        <w:rPr>
          <w:rFonts w:ascii="Arial" w:hAnsi="Arial" w:cs="Arial"/>
          <w:sz w:val="24"/>
          <w:szCs w:val="24"/>
        </w:rPr>
        <w:t xml:space="preserve"> aumentou significativamente a porcentagem de células mortas por necrose e a exposição a concentração de 100 </w:t>
      </w:r>
      <w:r w:rsidR="00BB6B5E" w:rsidRPr="003C5F69">
        <w:rPr>
          <w:rFonts w:ascii="Arial" w:hAnsi="Arial" w:cs="Arial"/>
          <w:sz w:val="24"/>
          <w:szCs w:val="24"/>
        </w:rPr>
        <w:t>µM</w:t>
      </w:r>
      <w:r w:rsidR="00BB6B5E">
        <w:rPr>
          <w:rFonts w:ascii="Arial" w:hAnsi="Arial" w:cs="Arial"/>
          <w:sz w:val="24"/>
          <w:szCs w:val="24"/>
        </w:rPr>
        <w:t xml:space="preserve"> aumentou significativamente a porcentagem de células mortas por apoptose. </w:t>
      </w:r>
      <w:r w:rsidR="00DD2065">
        <w:rPr>
          <w:rFonts w:ascii="Arial" w:hAnsi="Arial" w:cs="Arial"/>
          <w:sz w:val="24"/>
          <w:szCs w:val="24"/>
        </w:rPr>
        <w:t xml:space="preserve">Entretanto, não houve diferença significativa na morte celular por apoptose </w:t>
      </w:r>
      <w:r w:rsidR="00BB6B5E">
        <w:rPr>
          <w:rFonts w:ascii="Arial" w:hAnsi="Arial" w:cs="Arial"/>
          <w:sz w:val="24"/>
          <w:szCs w:val="24"/>
        </w:rPr>
        <w:t xml:space="preserve">ou necrose na linhagem </w:t>
      </w:r>
      <w:r w:rsidR="00BB6B5E" w:rsidRPr="003C5F69">
        <w:rPr>
          <w:rFonts w:ascii="Arial" w:hAnsi="Arial" w:cs="Arial"/>
          <w:sz w:val="24"/>
          <w:szCs w:val="24"/>
        </w:rPr>
        <w:t>MCF-10</w:t>
      </w:r>
      <w:r w:rsidR="00BB6B5E">
        <w:rPr>
          <w:rFonts w:ascii="Arial" w:hAnsi="Arial" w:cs="Arial"/>
          <w:sz w:val="24"/>
          <w:szCs w:val="24"/>
        </w:rPr>
        <w:t>A.</w:t>
      </w:r>
      <w:r w:rsidR="00075D4D">
        <w:rPr>
          <w:rFonts w:ascii="Arial" w:hAnsi="Arial" w:cs="Arial"/>
          <w:sz w:val="24"/>
          <w:szCs w:val="24"/>
        </w:rPr>
        <w:t xml:space="preserve"> </w:t>
      </w:r>
      <w:r w:rsidRPr="003C5F69">
        <w:rPr>
          <w:rFonts w:ascii="Arial" w:hAnsi="Arial" w:cs="Arial"/>
          <w:b/>
          <w:bCs/>
          <w:sz w:val="24"/>
          <w:szCs w:val="24"/>
        </w:rPr>
        <w:t>CONCLUSÃO:</w:t>
      </w:r>
      <w:r w:rsidR="007E44E9" w:rsidRPr="003C5F69">
        <w:rPr>
          <w:rFonts w:ascii="Arial" w:eastAsia="Source Sans Pro SemiBold" w:hAnsi="Arial" w:cs="Arial"/>
          <w:color w:val="000000" w:themeColor="text1"/>
          <w:kern w:val="24"/>
          <w:sz w:val="24"/>
          <w:szCs w:val="24"/>
        </w:rPr>
        <w:t xml:space="preserve"> </w:t>
      </w:r>
      <w:bookmarkStart w:id="0" w:name="OLE_LINK2"/>
      <w:r w:rsidR="00805136" w:rsidRPr="004544CA">
        <w:rPr>
          <w:rFonts w:ascii="Arial" w:hAnsi="Arial" w:cs="Arial"/>
          <w:sz w:val="24"/>
          <w:szCs w:val="24"/>
        </w:rPr>
        <w:t xml:space="preserve">Mesmo que </w:t>
      </w:r>
      <w:r w:rsidR="00805136">
        <w:rPr>
          <w:rFonts w:ascii="Arial" w:hAnsi="Arial" w:cs="Arial"/>
          <w:sz w:val="24"/>
          <w:szCs w:val="24"/>
        </w:rPr>
        <w:t xml:space="preserve">o </w:t>
      </w:r>
      <w:r w:rsidR="00805136" w:rsidRPr="003C5F69">
        <w:rPr>
          <w:rFonts w:ascii="Arial" w:hAnsi="Arial" w:cs="Arial"/>
          <w:sz w:val="24"/>
          <w:szCs w:val="24"/>
        </w:rPr>
        <w:t>Na</w:t>
      </w:r>
      <w:r w:rsidR="00805136" w:rsidRPr="003C5F69">
        <w:rPr>
          <w:rFonts w:ascii="Arial" w:hAnsi="Arial" w:cs="Arial"/>
          <w:sz w:val="24"/>
          <w:szCs w:val="24"/>
          <w:vertAlign w:val="subscript"/>
        </w:rPr>
        <w:t>2</w:t>
      </w:r>
      <w:r w:rsidR="00805136" w:rsidRPr="003C5F69">
        <w:rPr>
          <w:rFonts w:ascii="Arial" w:hAnsi="Arial" w:cs="Arial"/>
          <w:sz w:val="24"/>
          <w:szCs w:val="24"/>
        </w:rPr>
        <w:t>O</w:t>
      </w:r>
      <w:r w:rsidR="00805136" w:rsidRPr="003C5F69">
        <w:rPr>
          <w:rFonts w:ascii="Arial" w:hAnsi="Arial" w:cs="Arial"/>
          <w:sz w:val="24"/>
          <w:szCs w:val="24"/>
          <w:vertAlign w:val="subscript"/>
        </w:rPr>
        <w:t>3</w:t>
      </w:r>
      <w:r w:rsidR="00805136" w:rsidRPr="003C5F69">
        <w:rPr>
          <w:rFonts w:ascii="Arial" w:hAnsi="Arial" w:cs="Arial"/>
          <w:sz w:val="24"/>
          <w:szCs w:val="24"/>
        </w:rPr>
        <w:t>Se</w:t>
      </w:r>
      <w:r w:rsidR="00805136" w:rsidRPr="004544CA">
        <w:rPr>
          <w:rFonts w:ascii="Arial" w:hAnsi="Arial" w:cs="Arial"/>
          <w:sz w:val="24"/>
          <w:szCs w:val="24"/>
        </w:rPr>
        <w:t xml:space="preserve"> tenha causado efeitos na viabilidade das células não tumorais, os efeitos foram brandos quando comparados aos efeitos desses compostos nas células tumorais. Mais estudos precisam ser feitos para elucidar o mecanismo antiproliferativo do</w:t>
      </w:r>
      <w:r w:rsidR="00BB6B5E">
        <w:rPr>
          <w:rFonts w:ascii="Arial" w:hAnsi="Arial" w:cs="Arial"/>
          <w:sz w:val="24"/>
          <w:szCs w:val="24"/>
        </w:rPr>
        <w:t xml:space="preserve"> </w:t>
      </w:r>
      <w:r w:rsidR="00BB6B5E" w:rsidRPr="003C5F69">
        <w:rPr>
          <w:rFonts w:ascii="Arial" w:hAnsi="Arial" w:cs="Arial"/>
          <w:sz w:val="24"/>
          <w:szCs w:val="24"/>
        </w:rPr>
        <w:t>Na</w:t>
      </w:r>
      <w:r w:rsidR="00BB6B5E" w:rsidRPr="003C5F69">
        <w:rPr>
          <w:rFonts w:ascii="Arial" w:hAnsi="Arial" w:cs="Arial"/>
          <w:sz w:val="24"/>
          <w:szCs w:val="24"/>
          <w:vertAlign w:val="subscript"/>
        </w:rPr>
        <w:t>2</w:t>
      </w:r>
      <w:r w:rsidR="00BB6B5E" w:rsidRPr="003C5F69">
        <w:rPr>
          <w:rFonts w:ascii="Arial" w:hAnsi="Arial" w:cs="Arial"/>
          <w:sz w:val="24"/>
          <w:szCs w:val="24"/>
        </w:rPr>
        <w:t>O</w:t>
      </w:r>
      <w:r w:rsidR="00BB6B5E" w:rsidRPr="003C5F69">
        <w:rPr>
          <w:rFonts w:ascii="Arial" w:hAnsi="Arial" w:cs="Arial"/>
          <w:sz w:val="24"/>
          <w:szCs w:val="24"/>
          <w:vertAlign w:val="subscript"/>
        </w:rPr>
        <w:t>3</w:t>
      </w:r>
      <w:r w:rsidR="00BB6B5E" w:rsidRPr="003C5F69">
        <w:rPr>
          <w:rFonts w:ascii="Arial" w:hAnsi="Arial" w:cs="Arial"/>
          <w:sz w:val="24"/>
          <w:szCs w:val="24"/>
        </w:rPr>
        <w:t>Se</w:t>
      </w:r>
      <w:r w:rsidR="00805136" w:rsidRPr="004544CA">
        <w:rPr>
          <w:rFonts w:ascii="Arial" w:hAnsi="Arial" w:cs="Arial"/>
          <w:sz w:val="24"/>
          <w:szCs w:val="24"/>
        </w:rPr>
        <w:t>.</w:t>
      </w:r>
    </w:p>
    <w:bookmarkEnd w:id="0"/>
    <w:p w14:paraId="62E05062" w14:textId="2226D331" w:rsidR="00620A14" w:rsidRPr="00ED0ECB" w:rsidRDefault="00620A14" w:rsidP="00F2063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20A14" w:rsidRPr="00ED0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470"/>
    <w:multiLevelType w:val="hybridMultilevel"/>
    <w:tmpl w:val="46629D18"/>
    <w:lvl w:ilvl="0" w:tplc="233AC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4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8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2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74570"/>
    <w:multiLevelType w:val="hybridMultilevel"/>
    <w:tmpl w:val="1FC067F6"/>
    <w:lvl w:ilvl="0" w:tplc="E4007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C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5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2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C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2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A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83C23"/>
    <w:multiLevelType w:val="hybridMultilevel"/>
    <w:tmpl w:val="9A289EC4"/>
    <w:lvl w:ilvl="0" w:tplc="3DEE5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86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06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C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C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6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417DD"/>
    <w:multiLevelType w:val="hybridMultilevel"/>
    <w:tmpl w:val="45C27BB8"/>
    <w:lvl w:ilvl="0" w:tplc="B852C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2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2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5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C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2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C24333"/>
    <w:multiLevelType w:val="hybridMultilevel"/>
    <w:tmpl w:val="7430C8D2"/>
    <w:lvl w:ilvl="0" w:tplc="BEB4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0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1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E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A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77"/>
    <w:rsid w:val="000000E1"/>
    <w:rsid w:val="00053B10"/>
    <w:rsid w:val="00055945"/>
    <w:rsid w:val="00075D4D"/>
    <w:rsid w:val="000E1959"/>
    <w:rsid w:val="00133E3E"/>
    <w:rsid w:val="001378C1"/>
    <w:rsid w:val="0016306F"/>
    <w:rsid w:val="001B301F"/>
    <w:rsid w:val="001F1C7D"/>
    <w:rsid w:val="00204C8C"/>
    <w:rsid w:val="0021511D"/>
    <w:rsid w:val="00283A6D"/>
    <w:rsid w:val="003105EB"/>
    <w:rsid w:val="003759A7"/>
    <w:rsid w:val="00390AE2"/>
    <w:rsid w:val="00390F4E"/>
    <w:rsid w:val="003A3818"/>
    <w:rsid w:val="003C5F69"/>
    <w:rsid w:val="00426EFA"/>
    <w:rsid w:val="0046173B"/>
    <w:rsid w:val="00475B49"/>
    <w:rsid w:val="004A0C99"/>
    <w:rsid w:val="004E1DCC"/>
    <w:rsid w:val="005631A2"/>
    <w:rsid w:val="00566C5D"/>
    <w:rsid w:val="00590971"/>
    <w:rsid w:val="005A6A7A"/>
    <w:rsid w:val="005B431E"/>
    <w:rsid w:val="00620A14"/>
    <w:rsid w:val="00651EFF"/>
    <w:rsid w:val="00676778"/>
    <w:rsid w:val="006B3124"/>
    <w:rsid w:val="006D1A6A"/>
    <w:rsid w:val="00713DBE"/>
    <w:rsid w:val="007855EC"/>
    <w:rsid w:val="007D36D6"/>
    <w:rsid w:val="007E44E9"/>
    <w:rsid w:val="00805136"/>
    <w:rsid w:val="00833333"/>
    <w:rsid w:val="00865D04"/>
    <w:rsid w:val="008C1C81"/>
    <w:rsid w:val="008C7085"/>
    <w:rsid w:val="009363A8"/>
    <w:rsid w:val="009D10D8"/>
    <w:rsid w:val="009F5EE7"/>
    <w:rsid w:val="00AE4A03"/>
    <w:rsid w:val="00AF432D"/>
    <w:rsid w:val="00B60607"/>
    <w:rsid w:val="00BB02E0"/>
    <w:rsid w:val="00BB6B5E"/>
    <w:rsid w:val="00C60C50"/>
    <w:rsid w:val="00C7333E"/>
    <w:rsid w:val="00C91C0E"/>
    <w:rsid w:val="00C91F17"/>
    <w:rsid w:val="00CA53E4"/>
    <w:rsid w:val="00CC1F0D"/>
    <w:rsid w:val="00CC5577"/>
    <w:rsid w:val="00DD2065"/>
    <w:rsid w:val="00E77781"/>
    <w:rsid w:val="00EA23AA"/>
    <w:rsid w:val="00EA77C3"/>
    <w:rsid w:val="00EC2E48"/>
    <w:rsid w:val="00ED0ECB"/>
    <w:rsid w:val="00F03604"/>
    <w:rsid w:val="00F20630"/>
    <w:rsid w:val="00F26887"/>
    <w:rsid w:val="00F62927"/>
    <w:rsid w:val="00F7397D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47D"/>
  <w15:chartTrackingRefBased/>
  <w15:docId w15:val="{47EAD619-95F4-467C-8EF8-76A1EA7A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id-translation">
    <w:name w:val="tlid-translation"/>
    <w:basedOn w:val="Fontepargpadro"/>
    <w:rsid w:val="00204C8C"/>
  </w:style>
  <w:style w:type="character" w:styleId="Hyperlink">
    <w:name w:val="Hyperlink"/>
    <w:basedOn w:val="Fontepargpadro"/>
    <w:uiPriority w:val="99"/>
    <w:unhideWhenUsed/>
    <w:rsid w:val="00B6060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333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33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33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3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FF18-02EC-48FA-B373-F4C30F4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Souza</dc:creator>
  <cp:keywords/>
  <dc:description/>
  <cp:lastModifiedBy>Nayara Souza</cp:lastModifiedBy>
  <cp:revision>3</cp:revision>
  <dcterms:created xsi:type="dcterms:W3CDTF">2021-07-10T19:57:00Z</dcterms:created>
  <dcterms:modified xsi:type="dcterms:W3CDTF">2021-07-10T20:57:00Z</dcterms:modified>
</cp:coreProperties>
</file>