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BE99" w14:textId="4C143557" w:rsidR="00314D6F" w:rsidRDefault="00314D6F" w:rsidP="00314D6F">
      <w:pPr>
        <w:jc w:val="both"/>
      </w:pPr>
      <w:r w:rsidRPr="00314D6F">
        <w:rPr>
          <w:b/>
          <w:bCs/>
        </w:rPr>
        <w:t>Introdução</w:t>
      </w:r>
      <w:r>
        <w:t xml:space="preserve">: A intolerância ao exercício é um importante sintoma da falha cardíaca do ventrículo direito causada pela Hipertensão Arterial Pulmonar (HAP) e as adaptações sofridas pelo músculo esquelético e pelos pulmões desempenham um papel chave nesta limitação. O efeito do treinamento físico sobre o músculo esquelético (ME) e sobre os pulmões durante a HAP em ensaios pré-clínicos permanece pouco estudado, mas podem auxiliar no desenvolvimento de estratégias para o entendimento e tratamento da doença. </w:t>
      </w:r>
      <w:r w:rsidRPr="00314D6F">
        <w:rPr>
          <w:b/>
          <w:bCs/>
        </w:rPr>
        <w:t>Objetivo</w:t>
      </w:r>
      <w:r>
        <w:t xml:space="preserve">: Examinar os efeitos do treinamento em corrida voluntária, realizado durante a fase de desenvolvimento da HAP, sobre a estrutura do ME, a biogênese mitocondrial e o metabolismo oxidativo no ME, o estresse oxidativo no ME, o estado inflamatório do ME e dos pulmões e a função endotelial do ME e dos pulmões de ratos com HAP induzida por </w:t>
      </w:r>
      <w:proofErr w:type="spellStart"/>
      <w:r>
        <w:t>monocrotalina</w:t>
      </w:r>
      <w:proofErr w:type="spellEnd"/>
      <w:r>
        <w:t xml:space="preserve"> (MCT). </w:t>
      </w:r>
      <w:r w:rsidRPr="00314D6F">
        <w:rPr>
          <w:b/>
          <w:bCs/>
        </w:rPr>
        <w:t>Métodos</w:t>
      </w:r>
      <w:r>
        <w:t xml:space="preserve">: Ratos </w:t>
      </w:r>
      <w:proofErr w:type="spellStart"/>
      <w:r>
        <w:t>Wistar</w:t>
      </w:r>
      <w:proofErr w:type="spellEnd"/>
      <w:r>
        <w:t xml:space="preserve"> (~230g) foram divididos em cinco grupos: sedentário controle (SC, n=8); sedentário com falha cardíaca (SF, n=8); exercitado controle (EC, n=8); exercitado média (</w:t>
      </w:r>
      <w:proofErr w:type="gramStart"/>
      <w:r>
        <w:t>EM, n</w:t>
      </w:r>
      <w:proofErr w:type="gramEnd"/>
      <w:r>
        <w:t xml:space="preserve">=8) e exercitado com falha cardíaca (EF, n=8). Os animais dos grupos EC, EM e EF tiveram livre acesso à roda de corrida voluntária. O grupo EM teve os parâmetros avaliados na média de sobrevida (± 1 dia) dos animais SF para comparação temporal. Os animais dos grupos EF, SF e EM receberam uma injeção intraperitoneal (60 mg/kg de peso corporal) de </w:t>
      </w:r>
      <w:proofErr w:type="spellStart"/>
      <w:r>
        <w:t>monocrotalina</w:t>
      </w:r>
      <w:proofErr w:type="spellEnd"/>
      <w:r>
        <w:t xml:space="preserve"> (MCT), enquanto os controles (EC e SC) receberam a mesma dose de solução salina. O tempo total de exercício até a fadiga (TTF) em corrida em esteira, um índice de tolerância ao esforço físico, foi medido antes da aplicação de MCT, nos 21º, 26º (grupos EC, EF, SC e SF) e no 23º (grupo EM) dias após aplicação. A avaliação ecocardiográfica foi realizada nos 22º, 25º (grupos: EC, EF, SC e SF) e 27º (grupo: EM) dias após a aplicação de MCT. Após manifestação dos sinais da falha cardíaca (SF, EF, EC e SC), os animais foram sacrificados e os músculos </w:t>
      </w:r>
      <w:proofErr w:type="spellStart"/>
      <w:r>
        <w:t>sóleo</w:t>
      </w:r>
      <w:proofErr w:type="spellEnd"/>
      <w:r>
        <w:t xml:space="preserve"> e </w:t>
      </w:r>
      <w:proofErr w:type="spellStart"/>
      <w:r>
        <w:t>gastrocnêmio</w:t>
      </w:r>
      <w:proofErr w:type="spellEnd"/>
      <w:r>
        <w:t>, além do pulmão direito foram coletados para análises dos parâmetros teciduais (</w:t>
      </w:r>
      <w:proofErr w:type="spellStart"/>
      <w:r>
        <w:t>histomorfometria</w:t>
      </w:r>
      <w:proofErr w:type="spellEnd"/>
      <w:r>
        <w:t xml:space="preserve">), bioquímicos (citrato sintase e proteína </w:t>
      </w:r>
      <w:proofErr w:type="spellStart"/>
      <w:r>
        <w:t>carbonilada</w:t>
      </w:r>
      <w:proofErr w:type="spellEnd"/>
      <w:r>
        <w:t xml:space="preserve">) e moleculares (expressão gênica de PGC1-α, TNF-α, IL-10, VEGF). No grupo EM (n=8) isto ocorreu no 28º dia após injeção de MCT. </w:t>
      </w:r>
      <w:r w:rsidRPr="00314D6F">
        <w:rPr>
          <w:b/>
          <w:bCs/>
        </w:rPr>
        <w:t>Resultados</w:t>
      </w:r>
      <w:r>
        <w:t xml:space="preserve">: O treinamento em corrida voluntária retardou o aparecimento dos sinais de falha cardíaca (SF = ~28 dias; EF= ~32 dias, p˂0,05), aumentou a tolerância ao esforço físico e retardou os prejuízos na resistência da artéria pulmonar. Em nível tecidual, o treinamento aumentou o percentual de fibra muscular, atenuando os prejuízos causados pela HAP. Em nível molecular, os animais EF apresentaram uma maior razão TNF-α/IL-10 em relação aos animais do grupo EC. A HAP diminuiu a expressão de PGC1-α nos grupos SF e EM, entretanto o grupo EF apresentou maior expressão desse gene em relação ao EC. Da mesma forma a expressão de VEGF foi maior nos grupos SF e EM </w:t>
      </w:r>
      <w:proofErr w:type="spellStart"/>
      <w:r>
        <w:t>em</w:t>
      </w:r>
      <w:proofErr w:type="spellEnd"/>
      <w:r>
        <w:t xml:space="preserve"> relação ao grupo SC. </w:t>
      </w:r>
      <w:r w:rsidRPr="00314D6F">
        <w:rPr>
          <w:b/>
          <w:bCs/>
        </w:rPr>
        <w:t>Conclusão</w:t>
      </w:r>
      <w:r>
        <w:t>: O treinamento em corrida voluntária aumentou a sobrevivência, promoveu benefícios à estrutura tecidual do ME, assim como aumentou a expressão de PGC-1α no ME e ainda diminuiu a resistência arterial pulmonar de ratos com HAP induzida por MCT.</w:t>
      </w:r>
    </w:p>
    <w:p w14:paraId="483B2213" w14:textId="476EE917" w:rsidR="00314D6F" w:rsidRDefault="00314D6F" w:rsidP="00314D6F">
      <w:pPr>
        <w:jc w:val="both"/>
      </w:pPr>
    </w:p>
    <w:sectPr w:rsidR="0031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6B"/>
    <w:rsid w:val="002A1387"/>
    <w:rsid w:val="00314D6F"/>
    <w:rsid w:val="006D496B"/>
    <w:rsid w:val="008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48C1"/>
  <w15:chartTrackingRefBased/>
  <w15:docId w15:val="{437628EB-000D-487F-AD50-7240C80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Drummond</dc:creator>
  <cp:keywords/>
  <dc:description/>
  <cp:lastModifiedBy>Filipe Drummond</cp:lastModifiedBy>
  <cp:revision>3</cp:revision>
  <dcterms:created xsi:type="dcterms:W3CDTF">2021-07-08T11:32:00Z</dcterms:created>
  <dcterms:modified xsi:type="dcterms:W3CDTF">2021-07-09T11:30:00Z</dcterms:modified>
</cp:coreProperties>
</file>